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B9" w:rsidRPr="00FF2D32" w:rsidRDefault="00346CB9" w:rsidP="00346C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Аннотация к рабочей программе</w:t>
      </w:r>
      <w:r w:rsidR="001A4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 физической культуре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УМК «Школа России» МКОУ "Прогимназия№6"Ивушка"</w:t>
      </w:r>
    </w:p>
    <w:p w:rsidR="001A403E" w:rsidRDefault="001A403E" w:rsidP="001A4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A403E" w:rsidRPr="00FF2D32" w:rsidRDefault="001A403E" w:rsidP="001A4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«Физическая культура» 1-4 класс</w:t>
      </w:r>
    </w:p>
    <w:p w:rsidR="001A403E" w:rsidRPr="00FF2D32" w:rsidRDefault="001A403E" w:rsidP="001A40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учебного предмета «Физическая культура» составлена в соответствии с требованиями Федерального государственного общеобразовательного стандарта, основной образовательной программы начального общего образования 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МКОУ "Прогимназия№6"Ивушка"</w:t>
      </w:r>
    </w:p>
    <w:p w:rsidR="001A403E" w:rsidRPr="00FF2D32" w:rsidRDefault="001A403E" w:rsidP="001A403E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, на основе Примерной рабочей программы В.И. Ляха «Физическая культура», УМК «Школа России».</w:t>
      </w:r>
    </w:p>
    <w:p w:rsidR="001A403E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цели учебной программы соотносится с решением следующих образовательных задач:</w:t>
      </w: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• формирование первоначальных умений саморегуляции средствами физической культуры;</w:t>
      </w: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• овладение школой движений;</w:t>
      </w: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•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• формирование установки на сохранение и укрепление здоровья, навыков здорового и безопасного образа жизни;</w:t>
      </w: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1A403E" w:rsidRDefault="001A403E" w:rsidP="001A403E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A403E" w:rsidRDefault="001A403E" w:rsidP="001A403E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A403E" w:rsidRDefault="001A403E" w:rsidP="001A403E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A403E" w:rsidRDefault="001A403E" w:rsidP="001A403E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A403E" w:rsidRPr="00FF2D32" w:rsidRDefault="001A403E" w:rsidP="001A403E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lastRenderedPageBreak/>
        <w:t>На изучение предмета отводится 3 часа в неделю, всего на курс - 405 часов. Предмет изучается в 1 классе 99 часов в год, во 2-4 классах – по 102 часа в год.</w:t>
      </w:r>
    </w:p>
    <w:p w:rsidR="001A403E" w:rsidRPr="00FF2D32" w:rsidRDefault="001A403E" w:rsidP="001A40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sz w:val="26"/>
          <w:szCs w:val="26"/>
        </w:rPr>
        <w:t>Для реализации программы используется учебно-методический комплект:</w:t>
      </w:r>
    </w:p>
    <w:p w:rsidR="001A403E" w:rsidRPr="00FF2D32" w:rsidRDefault="001A403E" w:rsidP="001A403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В.И. Лях. Физическая культура.1-4 класс. Учебник для общеобразовательных учреждений: М. Просвещение. 2019</w:t>
      </w:r>
    </w:p>
    <w:p w:rsidR="001A403E" w:rsidRPr="00FF2D32" w:rsidRDefault="001A403E" w:rsidP="001A40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Третий час на преподавание учебного предмета «Физическая культура» был введён приказом Минобрнауки от 30 августа 2010 г. № 889.</w:t>
      </w:r>
    </w:p>
    <w:p w:rsidR="00346CB9" w:rsidRDefault="00346CB9" w:rsidP="00346C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346CB9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82E"/>
    <w:multiLevelType w:val="multilevel"/>
    <w:tmpl w:val="859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D06EB"/>
    <w:multiLevelType w:val="multilevel"/>
    <w:tmpl w:val="2944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76852"/>
    <w:multiLevelType w:val="multilevel"/>
    <w:tmpl w:val="A61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22045"/>
    <w:multiLevelType w:val="multilevel"/>
    <w:tmpl w:val="37A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CB9"/>
    <w:rsid w:val="0000511B"/>
    <w:rsid w:val="001A403E"/>
    <w:rsid w:val="001D37B6"/>
    <w:rsid w:val="00346CB9"/>
    <w:rsid w:val="006F7741"/>
    <w:rsid w:val="0093220A"/>
    <w:rsid w:val="009625D2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2020-02-03T11:24:00Z</dcterms:created>
  <dcterms:modified xsi:type="dcterms:W3CDTF">2020-02-03T11:24:00Z</dcterms:modified>
</cp:coreProperties>
</file>