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79" w:rsidRPr="00FF2D32" w:rsidRDefault="00F25479" w:rsidP="00F254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Аннотация к рабочей программе по литературному чтению 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начального общего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УМК «Школа России» МКОУ "Прогимназия№6"Ивушка"</w:t>
      </w:r>
    </w:p>
    <w:p w:rsidR="00F25479" w:rsidRDefault="00F25479" w:rsidP="00F254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25479" w:rsidRDefault="00F25479" w:rsidP="00F254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25479" w:rsidRPr="00FF2D32" w:rsidRDefault="00F25479" w:rsidP="00F254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«Литературное чтение» 1-4 классы</w:t>
      </w:r>
    </w:p>
    <w:p w:rsidR="00F25479" w:rsidRPr="00FF2D32" w:rsidRDefault="00F25479" w:rsidP="00F2547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Рабочая программа по литературному чтению разработана в соответствии с требованиями </w:t>
      </w:r>
      <w:r w:rsidRPr="00FF2D32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 </w:t>
      </w: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МКОУ "Прогимназия№6"Ивушка"</w:t>
      </w:r>
    </w:p>
    <w:p w:rsidR="00F25479" w:rsidRPr="00FF2D32" w:rsidRDefault="00F25479" w:rsidP="00F254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, </w:t>
      </w:r>
      <w:r w:rsidRPr="00FF2D32">
        <w:rPr>
          <w:rFonts w:ascii="Times New Roman" w:eastAsia="Times New Roman" w:hAnsi="Times New Roman" w:cs="Times New Roman"/>
          <w:sz w:val="26"/>
          <w:szCs w:val="26"/>
        </w:rPr>
        <w:t>на основе Примерной рабочей программы Л.Ф.Климановой, М.В. Бойкиной «Литературное чтение», УМК «Школа России».</w:t>
      </w:r>
    </w:p>
    <w:p w:rsidR="00F25479" w:rsidRPr="00FF2D32" w:rsidRDefault="00F25479" w:rsidP="00F25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базисным учебным планом учебный предмет «Литературное чтение» вводится как </w:t>
      </w:r>
      <w:r w:rsidRPr="00FF2D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обязательный </w:t>
      </w: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компонент.</w:t>
      </w:r>
    </w:p>
    <w:p w:rsidR="00F25479" w:rsidRPr="00FF2D32" w:rsidRDefault="00F25479" w:rsidP="00F25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Литературное чтение — один из основных предметов в обучении младших школьников. Он формирует общеучебный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F25479" w:rsidRPr="00FF2D32" w:rsidRDefault="00F25479" w:rsidP="00F25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Успешность изучения курса литературного чтения обеспечивает результативность по другим предметам начальной школы.</w:t>
      </w:r>
    </w:p>
    <w:p w:rsidR="00F25479" w:rsidRPr="00FF2D32" w:rsidRDefault="00F25479" w:rsidP="00F25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Курс литературного чтения направлен на достижение следующих 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целей:</w:t>
      </w:r>
    </w:p>
    <w:p w:rsidR="00F25479" w:rsidRPr="00FF2D32" w:rsidRDefault="00F25479" w:rsidP="00F25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-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F25479" w:rsidRPr="00FF2D32" w:rsidRDefault="00F25479" w:rsidP="00F25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F25479" w:rsidRPr="00FF2D32" w:rsidRDefault="00F25479" w:rsidP="00F25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-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F25479" w:rsidRPr="00FF2D32" w:rsidRDefault="00F25479" w:rsidP="00F25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Литературное чтение как учебный предмет в начальной школе имеет большое значение в решении задач не только обучения, но и воспитания.</w:t>
      </w:r>
    </w:p>
    <w:p w:rsidR="00F25479" w:rsidRPr="00FF2D32" w:rsidRDefault="00F25479" w:rsidP="00F25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Знакомство обучающихся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обучающихся на моральные нормы развивает у них умение соотносить свои поступки с </w:t>
      </w:r>
      <w:proofErr w:type="gramStart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этическими</w:t>
      </w:r>
      <w:proofErr w:type="gramEnd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прин-ципами поведения культурного человека, формирует навыки доброжелательного сотрудничества.</w:t>
      </w:r>
    </w:p>
    <w:p w:rsidR="00F25479" w:rsidRPr="00FF2D32" w:rsidRDefault="00F25479" w:rsidP="00F25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Курс «Литературное чтение» направлен на решение следующих 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</w:t>
      </w: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25479" w:rsidRPr="00FF2D32" w:rsidRDefault="00F25479" w:rsidP="00F25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освоение общекультурных навыков чтения и понимание текста; воспитание интереса к чтению и книге;</w:t>
      </w:r>
    </w:p>
    <w:p w:rsidR="00F25479" w:rsidRPr="00FF2D32" w:rsidRDefault="00F25479" w:rsidP="00F25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- овладение речевой, письменной и коммуникативной культурой;</w:t>
      </w:r>
    </w:p>
    <w:p w:rsidR="00F25479" w:rsidRPr="00FF2D32" w:rsidRDefault="00F25479" w:rsidP="00F25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- воспитание эстетического отношения к действительности, отражённой в художественной литературе;</w:t>
      </w:r>
    </w:p>
    <w:p w:rsidR="00F25479" w:rsidRPr="00FF2D32" w:rsidRDefault="00F25479" w:rsidP="00F25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нравственных ценностей и эстетического вкуса младшего школьника; понимание духовной сущности произведений.</w:t>
      </w:r>
    </w:p>
    <w:p w:rsidR="00F25479" w:rsidRPr="00FF2D32" w:rsidRDefault="00F25479" w:rsidP="00F25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F25479" w:rsidRDefault="00F25479" w:rsidP="00F254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25479" w:rsidRPr="00FF2D32" w:rsidRDefault="00F25479" w:rsidP="00F254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sz w:val="26"/>
          <w:szCs w:val="26"/>
        </w:rPr>
        <w:t>Для реализации программы используется учебно-методический комплект:</w:t>
      </w:r>
    </w:p>
    <w:p w:rsidR="00F25479" w:rsidRPr="00FF2D32" w:rsidRDefault="00F25479" w:rsidP="00F25479">
      <w:pPr>
        <w:numPr>
          <w:ilvl w:val="0"/>
          <w:numId w:val="2"/>
        </w:numPr>
        <w:spacing w:after="0" w:line="101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В.Г.Горецкий, В.А.Кирюшин,, Л.А.Виноградская, М.В.Бойкина</w:t>
      </w:r>
      <w:proofErr w:type="gramStart"/>
      <w:r w:rsidRPr="00FF2D32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FF2D32">
        <w:rPr>
          <w:rFonts w:ascii="Times New Roman" w:eastAsia="Times New Roman" w:hAnsi="Times New Roman" w:cs="Times New Roman"/>
          <w:sz w:val="26"/>
          <w:szCs w:val="26"/>
        </w:rPr>
        <w:t xml:space="preserve"> Азбука. Учебник. 1 класс. В 2 ч.– 2-е изд.– М.: Просвещение.</w:t>
      </w:r>
    </w:p>
    <w:p w:rsidR="00F25479" w:rsidRPr="00FF2D32" w:rsidRDefault="00F25479" w:rsidP="00F25479">
      <w:pPr>
        <w:numPr>
          <w:ilvl w:val="0"/>
          <w:numId w:val="2"/>
        </w:numPr>
        <w:spacing w:after="0" w:line="101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Л.Ф. Климанова, В.Г. Горецкий, М.В. Голованова и др. Литературное чтение. Учебник. 1 класс. В 2 ч. - М.: Просвещение.</w:t>
      </w:r>
    </w:p>
    <w:p w:rsidR="00F25479" w:rsidRPr="00FF2D32" w:rsidRDefault="00F25479" w:rsidP="00F25479">
      <w:pPr>
        <w:numPr>
          <w:ilvl w:val="0"/>
          <w:numId w:val="2"/>
        </w:numPr>
        <w:spacing w:after="0" w:line="101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Л.Ф. Климанова, В.Г. Горецкий, М.В. Голованова и др. Литературное чтение. Учебник. 2 класс. В 2 ч. - М.: Просвещение.</w:t>
      </w:r>
    </w:p>
    <w:p w:rsidR="00F25479" w:rsidRPr="00FF2D32" w:rsidRDefault="00F25479" w:rsidP="00F25479">
      <w:pPr>
        <w:numPr>
          <w:ilvl w:val="0"/>
          <w:numId w:val="2"/>
        </w:numPr>
        <w:spacing w:after="0" w:line="101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Л.Ф. Климанова, В.Г. Горецкий, М.В. Голованова, Л.А. Виноградская, М.В. Бойкина </w:t>
      </w:r>
      <w:r w:rsidRPr="00FF2D32">
        <w:rPr>
          <w:rFonts w:ascii="Times New Roman" w:eastAsia="Times New Roman" w:hAnsi="Times New Roman" w:cs="Times New Roman"/>
          <w:sz w:val="26"/>
          <w:szCs w:val="26"/>
        </w:rPr>
        <w:t>Литературное чтение. Учебник. Учебник.3 класс. В 2 ч. - М.: Просвещение.</w:t>
      </w:r>
    </w:p>
    <w:p w:rsidR="00F25479" w:rsidRPr="00FF2D32" w:rsidRDefault="00F25479" w:rsidP="00F25479">
      <w:pPr>
        <w:numPr>
          <w:ilvl w:val="0"/>
          <w:numId w:val="2"/>
        </w:numPr>
        <w:spacing w:after="0" w:line="101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Л.Ф. Климанова, В.Г. Горецкий, М.В. Голованова, Л.А. Виноградская, М.В. Бойкина </w:t>
      </w:r>
      <w:r w:rsidRPr="00FF2D32">
        <w:rPr>
          <w:rFonts w:ascii="Times New Roman" w:eastAsia="Times New Roman" w:hAnsi="Times New Roman" w:cs="Times New Roman"/>
          <w:sz w:val="26"/>
          <w:szCs w:val="26"/>
        </w:rPr>
        <w:t>Литературное чтение. Учебник.4 класс. В 2 ч. - М.: Просвещение.</w:t>
      </w:r>
    </w:p>
    <w:p w:rsidR="00F25479" w:rsidRPr="00FF2D32" w:rsidRDefault="00F25479" w:rsidP="00F254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В 1 классе в период обучения грамоте обучению чтению отводится – 92 часа.</w:t>
      </w:r>
    </w:p>
    <w:p w:rsidR="00F25479" w:rsidRPr="00FF2D32" w:rsidRDefault="00F25479" w:rsidP="00F254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Курс «Литературное чтение» рассчитан на 414 часов. В первом классе на изучение литературного чтения отводится 40 ч (4 часа в неделю, 10 учебных недель), во 2-3 классах- 4 часа в неделю, в 4 классе – 3 часа в неделю.</w:t>
      </w:r>
    </w:p>
    <w:p w:rsidR="006F7741" w:rsidRDefault="006F7741"/>
    <w:sectPr w:rsidR="006F7741" w:rsidSect="006F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01C"/>
    <w:multiLevelType w:val="multilevel"/>
    <w:tmpl w:val="DB7A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D76852"/>
    <w:multiLevelType w:val="multilevel"/>
    <w:tmpl w:val="A616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479"/>
    <w:rsid w:val="0000511B"/>
    <w:rsid w:val="001D37B6"/>
    <w:rsid w:val="006F7741"/>
    <w:rsid w:val="0093220A"/>
    <w:rsid w:val="009625D2"/>
    <w:rsid w:val="00F17CEC"/>
    <w:rsid w:val="00F2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3653</Characters>
  <Application>Microsoft Office Word</Application>
  <DocSecurity>0</DocSecurity>
  <Lines>30</Lines>
  <Paragraphs>8</Paragraphs>
  <ScaleCrop>false</ScaleCrop>
  <Company>Microsoft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2020-02-03T11:08:00Z</dcterms:created>
  <dcterms:modified xsi:type="dcterms:W3CDTF">2020-02-03T11:09:00Z</dcterms:modified>
</cp:coreProperties>
</file>